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283" w:rsidRPr="007C2283" w:rsidRDefault="007C2283" w:rsidP="007C2283">
      <w:pPr>
        <w:spacing w:after="0" w:line="240" w:lineRule="auto"/>
        <w:ind w:left="4248" w:firstLine="708"/>
        <w:jc w:val="center"/>
        <w:rPr>
          <w:rFonts w:ascii="Times New Roman" w:eastAsia="Times New Roman" w:hAnsi="Times New Roman" w:cs="Times New Roman"/>
          <w:i/>
          <w:iCs/>
          <w:noProof/>
          <w:sz w:val="36"/>
          <w:szCs w:val="24"/>
          <w:lang w:eastAsia="ru-RU"/>
        </w:rPr>
      </w:pPr>
      <w:r w:rsidRPr="007C2283">
        <w:rPr>
          <w:rFonts w:ascii="Times New Roman" w:eastAsia="Times New Roman" w:hAnsi="Times New Roman" w:cs="Times New Roman"/>
          <w:i/>
          <w:iCs/>
          <w:noProof/>
          <w:sz w:val="36"/>
          <w:szCs w:val="36"/>
          <w:lang w:eastAsia="ru-RU"/>
        </w:rPr>
        <w:t>Памятка для родителей.</w:t>
      </w:r>
    </w:p>
    <w:p w:rsidR="007C2283" w:rsidRPr="007C2283" w:rsidRDefault="007C2283" w:rsidP="007C2283">
      <w:pPr>
        <w:spacing w:after="0" w:line="240" w:lineRule="auto"/>
        <w:ind w:left="1416" w:firstLine="708"/>
        <w:jc w:val="center"/>
        <w:rPr>
          <w:rFonts w:ascii="Times New Roman" w:eastAsia="Times New Roman" w:hAnsi="Times New Roman" w:cs="Times New Roman"/>
          <w:i/>
          <w:iCs/>
          <w:noProof/>
          <w:sz w:val="36"/>
          <w:szCs w:val="24"/>
          <w:lang w:eastAsia="ru-RU"/>
        </w:rPr>
      </w:pPr>
    </w:p>
    <w:p w:rsidR="007C2283" w:rsidRPr="007C2283" w:rsidRDefault="007C2283" w:rsidP="007C2283">
      <w:pPr>
        <w:spacing w:after="0" w:line="240" w:lineRule="auto"/>
        <w:ind w:left="1416" w:firstLine="708"/>
        <w:jc w:val="center"/>
        <w:rPr>
          <w:rFonts w:ascii="Times New Roman" w:eastAsia="Times New Roman" w:hAnsi="Times New Roman" w:cs="Times New Roman"/>
          <w:i/>
          <w:iCs/>
          <w:noProof/>
          <w:sz w:val="48"/>
          <w:szCs w:val="24"/>
          <w:lang w:eastAsia="ru-RU"/>
        </w:rPr>
      </w:pPr>
      <w:r w:rsidRPr="007C2283">
        <w:rPr>
          <w:rFonts w:ascii="Times New Roman" w:eastAsia="Times New Roman" w:hAnsi="Times New Roman" w:cs="Times New Roman"/>
          <w:i/>
          <w:iCs/>
          <w:noProof/>
          <w:sz w:val="48"/>
          <w:szCs w:val="24"/>
          <w:lang w:eastAsia="ru-RU"/>
        </w:rPr>
        <w:t>Присмотритесь к ребенку!</w:t>
      </w:r>
    </w:p>
    <w:p w:rsidR="007C2283" w:rsidRPr="007C2283" w:rsidRDefault="007C2283" w:rsidP="007C2283">
      <w:pPr>
        <w:spacing w:after="0" w:line="240" w:lineRule="auto"/>
        <w:jc w:val="both"/>
        <w:rPr>
          <w:rFonts w:ascii="Times New Roman" w:eastAsia="Times New Roman" w:hAnsi="Times New Roman" w:cs="Times New Roman"/>
          <w:noProof/>
          <w:sz w:val="40"/>
          <w:szCs w:val="24"/>
          <w:lang w:eastAsia="ru-RU"/>
        </w:rPr>
      </w:pPr>
    </w:p>
    <w:p w:rsidR="007C2283" w:rsidRPr="007C2283" w:rsidRDefault="007C2283" w:rsidP="007C2283">
      <w:pPr>
        <w:spacing w:after="0" w:line="240" w:lineRule="auto"/>
        <w:jc w:val="both"/>
        <w:rPr>
          <w:rFonts w:ascii="Times New Roman" w:eastAsia="Times New Roman" w:hAnsi="Times New Roman" w:cs="Times New Roman"/>
          <w:b/>
          <w:bCs/>
          <w:noProof/>
          <w:sz w:val="32"/>
          <w:szCs w:val="24"/>
          <w:lang w:eastAsia="ru-RU"/>
        </w:rPr>
      </w:pPr>
      <w:r w:rsidRPr="007C2283">
        <w:rPr>
          <w:rFonts w:ascii="Times New Roman" w:eastAsia="Times New Roman" w:hAnsi="Times New Roman" w:cs="Times New Roman"/>
          <w:b/>
          <w:bCs/>
          <w:noProof/>
          <w:sz w:val="32"/>
          <w:szCs w:val="24"/>
          <w:lang w:eastAsia="ru-RU"/>
        </w:rPr>
        <w:t xml:space="preserve">Тревожные признаки: </w:t>
      </w:r>
    </w:p>
    <w:p w:rsidR="007C2283" w:rsidRPr="007C2283" w:rsidRDefault="007C2283" w:rsidP="007C2283">
      <w:pPr>
        <w:spacing w:after="0" w:line="240" w:lineRule="auto"/>
        <w:jc w:val="both"/>
        <w:rPr>
          <w:rFonts w:ascii="Times New Roman" w:eastAsia="Times New Roman" w:hAnsi="Times New Roman" w:cs="Times New Roman"/>
          <w:noProof/>
          <w:sz w:val="24"/>
          <w:szCs w:val="24"/>
          <w:lang w:eastAsia="ru-RU"/>
        </w:rPr>
      </w:pPr>
    </w:p>
    <w:p w:rsidR="007C2283" w:rsidRPr="007C2283" w:rsidRDefault="007C2283" w:rsidP="007C2283">
      <w:pPr>
        <w:spacing w:after="120" w:line="240" w:lineRule="auto"/>
        <w:ind w:firstLine="708"/>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Покрасневшие или мутные глаза, расширенные или суженные зрачки, замедленная, несвязная или торопливая речь. Сильная жажда, сухость во рту, сухость губ. Страстная потребность в сладком. Усиленное потоотделение. Хронический кашель или насморк. Частые головные боли, рези в желудке, потеря аппетита, похудение или приступы переедания. Также надо посмотреть, не появилось ли каких-либо необычных черт в его поведении. Это может быть: состояние, похожее на опьянение, без запаха алкоголя, но с запахом ацетона. Пошатывающаяся походка. Беспричинное возбуждение или вялость. Необычные вспышки гнева, агрессии. Повышенная активность, нарастающая апатия и безразличие. Может ухудшиться память. </w:t>
      </w:r>
    </w:p>
    <w:p w:rsidR="007C2283" w:rsidRPr="007C2283" w:rsidRDefault="007C2283" w:rsidP="007C2283">
      <w:pPr>
        <w:spacing w:after="0" w:line="240" w:lineRule="auto"/>
        <w:ind w:firstLine="708"/>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Появляется затяжная бессонница или сонливость. Быстро утомляется, хуже успевает в школе, избегает общения с близкими. Может уйти из дома по непонятным причинам. Ваш ребёнок постоянно просит деньги, не объясняя, куда хочет их потратить. Возникают долги. Дело может дойти до того, что из дома начнут пропадать ценные вещи. При этом, чувствуя свою вину, подросток врет и изворачивается. Изменяется круг общения. Появляются подозрительные новые друзья, имеющие необычный вид. (К примеру, для наркомана с большим стажем характерны черные надломленные зубы). Отмечается нежелание знакомить новых друзей с родителями. </w:t>
      </w:r>
    </w:p>
    <w:p w:rsidR="007C2283" w:rsidRPr="007C2283" w:rsidRDefault="007C2283" w:rsidP="007C2283">
      <w:pPr>
        <w:spacing w:after="0" w:line="240" w:lineRule="auto"/>
        <w:ind w:firstLine="708"/>
        <w:jc w:val="both"/>
        <w:rPr>
          <w:rFonts w:ascii="Times New Roman" w:eastAsia="Times New Roman" w:hAnsi="Times New Roman" w:cs="Times New Roman"/>
          <w:noProof/>
          <w:sz w:val="28"/>
          <w:szCs w:val="28"/>
          <w:lang w:eastAsia="ru-RU"/>
        </w:rPr>
      </w:pPr>
    </w:p>
    <w:p w:rsidR="007C2283" w:rsidRPr="007C2283" w:rsidRDefault="007C2283" w:rsidP="007C2283">
      <w:pPr>
        <w:spacing w:after="0" w:line="240" w:lineRule="auto"/>
        <w:ind w:firstLine="708"/>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Часто звонит каким-то приятелям по телефону, зашифровывая свой разговор. В его речи появились специфические слова: "ломка", "глюки"", "герыч" (героин), "кокс" (кокаин). Вас может удивить, что ваша дочь или сын раньше много внимания уделявшие своей внешности, теперь стали неопрятными. В любое время носят бесформенные свитера и футболки с длинными рукавами и темные очки. Это типично для наркоманов, такая форма скрывает следы уколов и воспаленные глаза. </w:t>
      </w:r>
    </w:p>
    <w:p w:rsidR="007C2283" w:rsidRPr="007C2283" w:rsidRDefault="007C2283" w:rsidP="007C2283">
      <w:pPr>
        <w:spacing w:after="0" w:line="240" w:lineRule="auto"/>
        <w:jc w:val="both"/>
        <w:rPr>
          <w:rFonts w:ascii="Times New Roman" w:eastAsia="Times New Roman" w:hAnsi="Times New Roman" w:cs="Times New Roman"/>
          <w:noProof/>
          <w:sz w:val="28"/>
          <w:szCs w:val="28"/>
          <w:lang w:eastAsia="ru-RU"/>
        </w:rPr>
      </w:pPr>
    </w:p>
    <w:p w:rsidR="007C2283" w:rsidRPr="007C2283" w:rsidRDefault="007C2283" w:rsidP="007C2283">
      <w:pPr>
        <w:spacing w:after="0" w:line="240" w:lineRule="auto"/>
        <w:ind w:firstLine="708"/>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Внимательно приглядевшись, вы сможете увидеть на теле подростка и следы от уколов, порезы, синяки и следы ожогов. Загляните в ящики письменного стола, за которым сын готовит уроки. </w:t>
      </w:r>
      <w:proofErr w:type="gramStart"/>
      <w:r w:rsidRPr="007C2283">
        <w:rPr>
          <w:rFonts w:ascii="Times New Roman" w:eastAsia="Times New Roman" w:hAnsi="Times New Roman" w:cs="Times New Roman"/>
          <w:noProof/>
          <w:sz w:val="28"/>
          <w:szCs w:val="28"/>
          <w:lang w:eastAsia="ru-RU"/>
        </w:rPr>
        <w:t>Там могут быть спрятаны бумажки, свернутые в трубочку, дешевые папиросы, маленькие ложечки, капсулы, пузырьки, шприцы, иглы, жестяные банки.</w:t>
      </w:r>
      <w:proofErr w:type="gramEnd"/>
      <w:r w:rsidRPr="007C2283">
        <w:rPr>
          <w:rFonts w:ascii="Times New Roman" w:eastAsia="Times New Roman" w:hAnsi="Times New Roman" w:cs="Times New Roman"/>
          <w:noProof/>
          <w:sz w:val="28"/>
          <w:szCs w:val="28"/>
          <w:lang w:eastAsia="ru-RU"/>
        </w:rPr>
        <w:t xml:space="preserve"> Также пачки от снотворного, кусочки фольги, квадратики бумаги или целлофана, бритвенные лезвия со следами белого порошка или бурой грязи. Обратите внимание на сухую траву, ацетон, марганцовку и уксус - с их помощью варят зелье.  Если большая часть пунктов совпадает - нужно срочно действовать.</w:t>
      </w:r>
    </w:p>
    <w:p w:rsidR="007C2283" w:rsidRPr="007C2283" w:rsidRDefault="007C2283" w:rsidP="007C2283">
      <w:pPr>
        <w:spacing w:after="0" w:line="240" w:lineRule="auto"/>
        <w:ind w:firstLine="708"/>
        <w:jc w:val="both"/>
        <w:rPr>
          <w:rFonts w:ascii="Times New Roman" w:eastAsia="Times New Roman" w:hAnsi="Times New Roman" w:cs="Times New Roman"/>
          <w:noProof/>
          <w:sz w:val="28"/>
          <w:szCs w:val="28"/>
          <w:lang w:eastAsia="ru-RU"/>
        </w:rPr>
      </w:pPr>
    </w:p>
    <w:p w:rsidR="007C2283" w:rsidRPr="007C2283" w:rsidRDefault="007C2283" w:rsidP="007C2283">
      <w:pPr>
        <w:spacing w:after="0" w:line="240" w:lineRule="auto"/>
        <w:ind w:firstLine="708"/>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Хочу предостеречь родителей и самих наркозависимых от опрометчивых шагов: поисков чудодейственных средств от этого зла, в духе "принял таблетку </w:t>
      </w:r>
      <w:r w:rsidRPr="007C2283">
        <w:rPr>
          <w:rFonts w:ascii="Times New Roman" w:eastAsia="Times New Roman" w:hAnsi="Times New Roman" w:cs="Times New Roman"/>
          <w:noProof/>
          <w:sz w:val="28"/>
          <w:szCs w:val="28"/>
          <w:lang w:eastAsia="ru-RU"/>
        </w:rPr>
        <w:lastRenderedPageBreak/>
        <w:t xml:space="preserve">и забыл о наркотиках на всю жизнь". Их нет и быть не может!  Борьба с наркозависимостью - долгий и трудный путь, который вы можете преодолеть только вместе с квалифицированными специалистами: наркологом, психологами, социальными педагогами. Надо учесть главное: прежде чем остановить выбор на том или ином специалисте или клинике, обязательно поинтересуйтесь, есть ли у врача или этого заведения лицензия на проведение наркологической деятельности и тех методов лечения, которые они используют. Вполне возможно пройти лечение и реабилитацию бесплатно - в рамках государственной наркологической службы и ряде общественных структур. </w:t>
      </w:r>
    </w:p>
    <w:p w:rsidR="007C2283" w:rsidRPr="007C2283" w:rsidRDefault="007C2283" w:rsidP="007C2283">
      <w:pPr>
        <w:spacing w:after="0" w:line="240" w:lineRule="auto"/>
        <w:jc w:val="both"/>
        <w:rPr>
          <w:rFonts w:ascii="Times New Roman" w:eastAsia="Times New Roman" w:hAnsi="Times New Roman" w:cs="Times New Roman"/>
          <w:noProof/>
          <w:sz w:val="24"/>
          <w:szCs w:val="24"/>
          <w:lang w:eastAsia="ru-RU"/>
        </w:rPr>
      </w:pPr>
    </w:p>
    <w:p w:rsidR="007C2283" w:rsidRPr="007C2283" w:rsidRDefault="007C2283" w:rsidP="007C2283">
      <w:pPr>
        <w:spacing w:after="0" w:line="240" w:lineRule="auto"/>
        <w:ind w:left="708" w:firstLine="708"/>
        <w:jc w:val="both"/>
        <w:rPr>
          <w:rFonts w:ascii="Times New Roman" w:eastAsia="Times New Roman" w:hAnsi="Times New Roman" w:cs="Times New Roman"/>
          <w:b/>
          <w:bCs/>
          <w:noProof/>
          <w:sz w:val="28"/>
          <w:szCs w:val="28"/>
          <w:lang w:eastAsia="ru-RU"/>
        </w:rPr>
      </w:pPr>
      <w:r w:rsidRPr="007C2283">
        <w:rPr>
          <w:rFonts w:ascii="Times New Roman" w:eastAsia="Times New Roman" w:hAnsi="Times New Roman" w:cs="Times New Roman"/>
          <w:b/>
          <w:bCs/>
          <w:noProof/>
          <w:sz w:val="28"/>
          <w:szCs w:val="28"/>
          <w:lang w:eastAsia="ru-RU"/>
        </w:rPr>
        <w:t>СОВЕТЫ РОДИТЕЛЯМ :</w:t>
      </w:r>
    </w:p>
    <w:p w:rsidR="007C2283" w:rsidRPr="007C2283" w:rsidRDefault="007C2283" w:rsidP="007C2283">
      <w:pPr>
        <w:keepNext/>
        <w:spacing w:before="240" w:after="60" w:line="240" w:lineRule="auto"/>
        <w:outlineLvl w:val="3"/>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Если ребенок употребил наркотик, нужно </w:t>
      </w:r>
    </w:p>
    <w:p w:rsidR="007C2283" w:rsidRPr="007C2283" w:rsidRDefault="007C2283" w:rsidP="007C2283">
      <w:pPr>
        <w:numPr>
          <w:ilvl w:val="0"/>
          <w:numId w:val="1"/>
        </w:num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Сохранять спокойствие и достоинство, криками и угрозами ничего не добьетесь. Вы можете напугать и оттолкнуть ребенка, спровоцировать замкнутость, скрытность. Исправить ситуацию можно, необходимо успокоиться и подойти к ней обдуманно. </w:t>
      </w:r>
    </w:p>
    <w:p w:rsidR="007C2283" w:rsidRPr="007C2283" w:rsidRDefault="007C2283" w:rsidP="007C2283">
      <w:pPr>
        <w:numPr>
          <w:ilvl w:val="0"/>
          <w:numId w:val="1"/>
        </w:num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Разберитесь в ситуации, интоксикация может быть случайной или это разовая попытка попробовать наркотик. </w:t>
      </w:r>
    </w:p>
    <w:p w:rsidR="007C2283" w:rsidRPr="007C2283" w:rsidRDefault="007C2283" w:rsidP="007C2283">
      <w:pPr>
        <w:numPr>
          <w:ilvl w:val="0"/>
          <w:numId w:val="1"/>
        </w:num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Больше общайтесь - отсутствие общения приводит к нарастанию непонимания. </w:t>
      </w:r>
    </w:p>
    <w:p w:rsidR="007C2283" w:rsidRPr="007C2283" w:rsidRDefault="007C2283" w:rsidP="007C2283">
      <w:pPr>
        <w:numPr>
          <w:ilvl w:val="0"/>
          <w:numId w:val="1"/>
        </w:num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Определитесь, сможете ли вы самостоятельно справиться с ситуацией или обратитесь к специалисту. </w:t>
      </w:r>
    </w:p>
    <w:p w:rsidR="007C2283" w:rsidRPr="007C2283" w:rsidRDefault="007C2283" w:rsidP="007C2283">
      <w:pPr>
        <w:numPr>
          <w:ilvl w:val="0"/>
          <w:numId w:val="1"/>
        </w:num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Найдите квалифицированного специалиста-врача. Не допускайте самолечения. </w:t>
      </w:r>
    </w:p>
    <w:p w:rsidR="007C2283" w:rsidRPr="007C2283" w:rsidRDefault="007C2283" w:rsidP="007C2283">
      <w:pPr>
        <w:numPr>
          <w:ilvl w:val="0"/>
          <w:numId w:val="1"/>
        </w:numPr>
        <w:spacing w:after="0" w:line="240" w:lineRule="auto"/>
        <w:jc w:val="both"/>
        <w:rPr>
          <w:rFonts w:ascii="Times New Roman" w:eastAsia="Times New Roman" w:hAnsi="Times New Roman" w:cs="Times New Roman"/>
          <w:noProof/>
          <w:sz w:val="28"/>
          <w:szCs w:val="28"/>
          <w:lang w:eastAsia="ru-RU"/>
        </w:rPr>
      </w:pPr>
    </w:p>
    <w:p w:rsidR="007C2283" w:rsidRPr="007C2283" w:rsidRDefault="007C2283" w:rsidP="007C2283">
      <w:pPr>
        <w:spacing w:after="0" w:line="240" w:lineRule="auto"/>
        <w:jc w:val="center"/>
        <w:rPr>
          <w:rFonts w:ascii="Times New Roman" w:eastAsia="Times New Roman" w:hAnsi="Times New Roman" w:cs="Times New Roman"/>
          <w:b/>
          <w:bCs/>
          <w:noProof/>
          <w:sz w:val="28"/>
          <w:szCs w:val="28"/>
          <w:lang w:eastAsia="ru-RU"/>
        </w:rPr>
      </w:pPr>
      <w:r w:rsidRPr="007C2283">
        <w:rPr>
          <w:rFonts w:ascii="Times New Roman" w:eastAsia="Times New Roman" w:hAnsi="Times New Roman" w:cs="Times New Roman"/>
          <w:b/>
          <w:bCs/>
          <w:noProof/>
          <w:sz w:val="28"/>
          <w:szCs w:val="28"/>
          <w:lang w:eastAsia="ru-RU"/>
        </w:rPr>
        <w:t xml:space="preserve">Узнайте как можно больше информации о действии психоактивных веществ. </w:t>
      </w:r>
    </w:p>
    <w:p w:rsidR="007C2283" w:rsidRPr="007C2283" w:rsidRDefault="007C2283" w:rsidP="007C2283">
      <w:p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 Акцентируйте внимание ребенка на его ответственности за происходящее. </w:t>
      </w:r>
    </w:p>
    <w:p w:rsidR="007C2283" w:rsidRPr="007C2283" w:rsidRDefault="007C2283" w:rsidP="007C2283">
      <w:p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 Постарайтесь сделать так, чтобы подросток был постоянно чем-либо занят. </w:t>
      </w:r>
    </w:p>
    <w:p w:rsidR="007C2283" w:rsidRPr="007C2283" w:rsidRDefault="007C2283" w:rsidP="007C2283">
      <w:p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 Не позволяйте собой манипулировать. </w:t>
      </w:r>
    </w:p>
    <w:p w:rsidR="007C2283" w:rsidRPr="007C2283" w:rsidRDefault="007C2283" w:rsidP="007C2283">
      <w:p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 Демонстрируйте непримиримое отношение к наркозависимости. </w:t>
      </w:r>
    </w:p>
    <w:p w:rsidR="007C2283" w:rsidRPr="007C2283" w:rsidRDefault="007C2283" w:rsidP="007C2283">
      <w:pPr>
        <w:spacing w:after="0" w:line="240" w:lineRule="auto"/>
        <w:jc w:val="both"/>
        <w:rPr>
          <w:rFonts w:ascii="Times New Roman" w:eastAsia="Times New Roman" w:hAnsi="Times New Roman" w:cs="Times New Roman"/>
          <w:noProof/>
          <w:sz w:val="28"/>
          <w:szCs w:val="28"/>
          <w:lang w:eastAsia="ru-RU"/>
        </w:rPr>
      </w:pPr>
      <w:r w:rsidRPr="007C2283">
        <w:rPr>
          <w:rFonts w:ascii="Times New Roman" w:eastAsia="Times New Roman" w:hAnsi="Times New Roman" w:cs="Times New Roman"/>
          <w:noProof/>
          <w:sz w:val="28"/>
          <w:szCs w:val="28"/>
          <w:lang w:eastAsia="ru-RU"/>
        </w:rPr>
        <w:t xml:space="preserve">* Меньше говорите, больше делайте. </w:t>
      </w:r>
    </w:p>
    <w:p w:rsidR="007C2283" w:rsidRPr="007C2283" w:rsidRDefault="007C2283" w:rsidP="007C2283">
      <w:pPr>
        <w:spacing w:after="0" w:line="240" w:lineRule="auto"/>
        <w:jc w:val="both"/>
        <w:rPr>
          <w:rFonts w:ascii="Times New Roman" w:eastAsia="Times New Roman" w:hAnsi="Times New Roman" w:cs="Times New Roman"/>
          <w:noProof/>
          <w:sz w:val="28"/>
          <w:szCs w:val="28"/>
          <w:lang w:eastAsia="ru-RU"/>
        </w:rPr>
      </w:pPr>
    </w:p>
    <w:p w:rsidR="007C2283" w:rsidRPr="007C2283" w:rsidRDefault="007C2283" w:rsidP="007C2283">
      <w:pPr>
        <w:spacing w:after="0" w:line="240" w:lineRule="auto"/>
        <w:jc w:val="both"/>
        <w:rPr>
          <w:rFonts w:ascii="Times New Roman" w:eastAsia="Times New Roman" w:hAnsi="Times New Roman" w:cs="Times New Roman"/>
          <w:b/>
          <w:bCs/>
          <w:noProof/>
          <w:sz w:val="28"/>
          <w:szCs w:val="28"/>
          <w:lang w:eastAsia="ru-RU"/>
        </w:rPr>
      </w:pPr>
      <w:r w:rsidRPr="007C2283">
        <w:rPr>
          <w:rFonts w:ascii="Times New Roman" w:eastAsia="Times New Roman" w:hAnsi="Times New Roman" w:cs="Times New Roman"/>
          <w:noProof/>
          <w:sz w:val="28"/>
          <w:szCs w:val="28"/>
          <w:lang w:eastAsia="ru-RU"/>
        </w:rPr>
        <w:t xml:space="preserve">*** </w:t>
      </w:r>
      <w:r w:rsidRPr="007C2283">
        <w:rPr>
          <w:rFonts w:ascii="Times New Roman" w:eastAsia="Times New Roman" w:hAnsi="Times New Roman" w:cs="Times New Roman"/>
          <w:b/>
          <w:bCs/>
          <w:noProof/>
          <w:sz w:val="28"/>
          <w:szCs w:val="28"/>
          <w:lang w:eastAsia="ru-RU"/>
        </w:rPr>
        <w:t xml:space="preserve">КСТАТИ </w:t>
      </w:r>
    </w:p>
    <w:p w:rsidR="007C2283" w:rsidRPr="007C2283" w:rsidRDefault="007C2283" w:rsidP="007C2283">
      <w:pPr>
        <w:spacing w:after="0" w:line="240" w:lineRule="auto"/>
        <w:jc w:val="both"/>
        <w:rPr>
          <w:rFonts w:ascii="Times New Roman" w:eastAsia="Times New Roman" w:hAnsi="Times New Roman" w:cs="Times New Roman"/>
          <w:b/>
          <w:bCs/>
          <w:noProof/>
          <w:sz w:val="28"/>
          <w:szCs w:val="28"/>
          <w:lang w:eastAsia="ru-RU"/>
        </w:rPr>
      </w:pPr>
    </w:p>
    <w:p w:rsidR="007C2283" w:rsidRPr="007C2283" w:rsidRDefault="007C2283" w:rsidP="007C2283">
      <w:pPr>
        <w:spacing w:after="0" w:line="240" w:lineRule="auto"/>
        <w:jc w:val="center"/>
        <w:rPr>
          <w:rFonts w:ascii="Times New Roman" w:eastAsia="Times New Roman" w:hAnsi="Times New Roman" w:cs="Times New Roman"/>
          <w:i/>
          <w:iCs/>
          <w:noProof/>
          <w:sz w:val="28"/>
          <w:szCs w:val="28"/>
          <w:lang w:eastAsia="ru-RU"/>
        </w:rPr>
      </w:pPr>
      <w:r w:rsidRPr="007C2283">
        <w:rPr>
          <w:rFonts w:ascii="Times New Roman" w:eastAsia="Times New Roman" w:hAnsi="Times New Roman" w:cs="Times New Roman"/>
          <w:i/>
          <w:iCs/>
          <w:noProof/>
          <w:sz w:val="28"/>
          <w:szCs w:val="28"/>
          <w:lang w:eastAsia="ru-RU"/>
        </w:rPr>
        <w:t>Наркомания сопровождается серьезными последствиями, такими как СПИД, гепатит, большое количество смертей от передозировок, психические заболевания, преступность, самоубийства.</w:t>
      </w:r>
    </w:p>
    <w:p w:rsidR="007C2283" w:rsidRPr="007C2283" w:rsidRDefault="007C2283" w:rsidP="007C2283">
      <w:pPr>
        <w:spacing w:after="0" w:line="240" w:lineRule="auto"/>
        <w:jc w:val="center"/>
        <w:rPr>
          <w:rFonts w:ascii="Times New Roman" w:eastAsia="Times New Roman" w:hAnsi="Times New Roman" w:cs="Times New Roman"/>
          <w:i/>
          <w:iCs/>
          <w:noProof/>
          <w:sz w:val="28"/>
          <w:szCs w:val="28"/>
          <w:lang w:eastAsia="ru-RU"/>
        </w:rPr>
      </w:pPr>
    </w:p>
    <w:p w:rsidR="007C2283" w:rsidRPr="007C2283" w:rsidRDefault="007C2283" w:rsidP="007C2283">
      <w:pPr>
        <w:spacing w:after="0" w:line="240" w:lineRule="auto"/>
        <w:rPr>
          <w:rFonts w:ascii="Times New Roman" w:eastAsia="Times New Roman" w:hAnsi="Times New Roman" w:cs="Times New Roman"/>
          <w:i/>
          <w:iCs/>
          <w:noProof/>
          <w:sz w:val="28"/>
          <w:szCs w:val="28"/>
          <w:lang w:eastAsia="ru-RU"/>
        </w:rPr>
      </w:pPr>
    </w:p>
    <w:p w:rsidR="007C2283" w:rsidRPr="007C2283" w:rsidRDefault="007C2283" w:rsidP="007C2283">
      <w:pPr>
        <w:spacing w:after="0" w:line="240" w:lineRule="auto"/>
        <w:jc w:val="center"/>
        <w:rPr>
          <w:rFonts w:ascii="Times New Roman" w:eastAsia="Times New Roman" w:hAnsi="Times New Roman" w:cs="Times New Roman"/>
          <w:bCs/>
          <w:i/>
          <w:iCs/>
          <w:noProof/>
          <w:sz w:val="28"/>
          <w:szCs w:val="28"/>
          <w:lang w:eastAsia="ru-RU"/>
        </w:rPr>
      </w:pPr>
    </w:p>
    <w:p w:rsidR="007C2283" w:rsidRPr="007C2283" w:rsidRDefault="007C2283" w:rsidP="007C2283">
      <w:pPr>
        <w:spacing w:after="0" w:line="240" w:lineRule="auto"/>
        <w:ind w:left="360" w:firstLine="348"/>
        <w:rPr>
          <w:rFonts w:ascii="Times New Roman" w:eastAsia="Times New Roman" w:hAnsi="Times New Roman" w:cs="Times New Roman"/>
          <w:noProof/>
          <w:sz w:val="28"/>
          <w:szCs w:val="28"/>
          <w:lang w:eastAsia="ru-RU"/>
        </w:rPr>
      </w:pPr>
    </w:p>
    <w:p w:rsidR="007C2283" w:rsidRPr="007C2283" w:rsidRDefault="007C2283" w:rsidP="007C2283">
      <w:pPr>
        <w:spacing w:after="0" w:line="240" w:lineRule="auto"/>
        <w:rPr>
          <w:rFonts w:ascii="Times New Roman" w:eastAsia="Times New Roman" w:hAnsi="Times New Roman" w:cs="Times New Roman"/>
          <w:noProof/>
          <w:sz w:val="28"/>
          <w:szCs w:val="28"/>
          <w:lang w:eastAsia="ru-RU"/>
        </w:rPr>
      </w:pPr>
    </w:p>
    <w:p w:rsidR="007C2283" w:rsidRPr="007C2283" w:rsidRDefault="007C2283" w:rsidP="007C2283">
      <w:pPr>
        <w:spacing w:after="0" w:line="240" w:lineRule="auto"/>
        <w:rPr>
          <w:rFonts w:ascii="Times New Roman" w:eastAsia="Times New Roman" w:hAnsi="Times New Roman" w:cs="Times New Roman"/>
          <w:noProof/>
          <w:sz w:val="24"/>
          <w:szCs w:val="24"/>
          <w:lang w:eastAsia="ru-RU"/>
        </w:rPr>
      </w:pPr>
    </w:p>
    <w:p w:rsidR="007C2283" w:rsidRPr="007C2283" w:rsidRDefault="007C2283" w:rsidP="007C2283">
      <w:pPr>
        <w:spacing w:after="0" w:line="240" w:lineRule="auto"/>
        <w:rPr>
          <w:rFonts w:ascii="Times New Roman" w:eastAsia="Times New Roman" w:hAnsi="Times New Roman" w:cs="Times New Roman"/>
          <w:noProof/>
          <w:sz w:val="24"/>
          <w:szCs w:val="24"/>
          <w:lang w:eastAsia="ru-RU"/>
        </w:rPr>
      </w:pPr>
    </w:p>
    <w:p w:rsidR="00362EE4" w:rsidRDefault="00362EE4">
      <w:bookmarkStart w:id="0" w:name="_GoBack"/>
      <w:bookmarkEnd w:id="0"/>
    </w:p>
    <w:sectPr w:rsidR="00362EE4">
      <w:pgSz w:w="11907" w:h="16840"/>
      <w:pgMar w:top="680" w:right="794" w:bottom="567" w:left="1531"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20053"/>
    <w:multiLevelType w:val="hybridMultilevel"/>
    <w:tmpl w:val="15D871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283"/>
    <w:rsid w:val="00362EE4"/>
    <w:rsid w:val="007C2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Company>SPecialiST RePack</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31032017</dc:creator>
  <cp:lastModifiedBy>31032017</cp:lastModifiedBy>
  <cp:revision>1</cp:revision>
  <dcterms:created xsi:type="dcterms:W3CDTF">2018-01-21T10:15:00Z</dcterms:created>
  <dcterms:modified xsi:type="dcterms:W3CDTF">2018-01-21T10:15:00Z</dcterms:modified>
</cp:coreProperties>
</file>